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C94" w:rsidRDefault="00E97C94" w:rsidP="002465A7">
      <w:pPr>
        <w:spacing w:after="0" w:line="240" w:lineRule="auto"/>
        <w:jc w:val="center"/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</w:pPr>
      <w:r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                                                                                        Утверждаю:</w:t>
      </w:r>
    </w:p>
    <w:p w:rsidR="00E97C94" w:rsidRDefault="00E97C94" w:rsidP="002465A7">
      <w:pPr>
        <w:spacing w:after="0" w:line="240" w:lineRule="auto"/>
        <w:jc w:val="center"/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</w:pPr>
      <w:r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                                                                                       Директор школы</w:t>
      </w:r>
    </w:p>
    <w:p w:rsidR="00E97C94" w:rsidRDefault="00E97C94" w:rsidP="002465A7">
      <w:pPr>
        <w:spacing w:after="0" w:line="240" w:lineRule="auto"/>
        <w:jc w:val="center"/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</w:pPr>
      <w:r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                                                                                                  А.Расулов</w:t>
      </w:r>
    </w:p>
    <w:p w:rsidR="00E97C94" w:rsidRDefault="00E97C94" w:rsidP="002465A7">
      <w:pPr>
        <w:spacing w:after="0" w:line="240" w:lineRule="auto"/>
        <w:jc w:val="center"/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</w:pPr>
    </w:p>
    <w:p w:rsidR="00E97C94" w:rsidRDefault="00E97C94" w:rsidP="002465A7">
      <w:pPr>
        <w:spacing w:after="0" w:line="240" w:lineRule="auto"/>
        <w:jc w:val="center"/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</w:pPr>
      <w:r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Положение</w:t>
      </w:r>
    </w:p>
    <w:p w:rsidR="00E97C94" w:rsidRDefault="00E97C94" w:rsidP="002465A7">
      <w:pPr>
        <w:spacing w:after="0" w:line="240" w:lineRule="auto"/>
        <w:jc w:val="center"/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</w:pPr>
      <w:r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О родительском контроле </w:t>
      </w:r>
      <w:proofErr w:type="spellStart"/>
      <w:r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оргонизации</w:t>
      </w:r>
      <w:proofErr w:type="spellEnd"/>
      <w:r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 горячего питания </w:t>
      </w:r>
      <w:proofErr w:type="gramStart"/>
      <w:r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обучающихся</w:t>
      </w:r>
      <w:proofErr w:type="gramEnd"/>
    </w:p>
    <w:p w:rsidR="002465A7" w:rsidRPr="002465A7" w:rsidRDefault="00E97C94" w:rsidP="002465A7">
      <w:pPr>
        <w:spacing w:after="0" w:line="240" w:lineRule="auto"/>
        <w:jc w:val="center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МБОУ « </w:t>
      </w:r>
      <w:proofErr w:type="spellStart"/>
      <w:r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Гаджи-кутанская</w:t>
      </w:r>
      <w:proofErr w:type="spellEnd"/>
      <w:r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 ООШ»</w:t>
      </w:r>
      <w:r w:rsidR="002465A7"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.</w:t>
      </w:r>
    </w:p>
    <w:p w:rsidR="002465A7" w:rsidRPr="002465A7" w:rsidRDefault="002465A7" w:rsidP="002465A7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  <w:br/>
      </w:r>
    </w:p>
    <w:p w:rsidR="002465A7" w:rsidRPr="002465A7" w:rsidRDefault="002465A7" w:rsidP="002465A7">
      <w:pPr>
        <w:spacing w:after="0" w:line="245" w:lineRule="atLeast"/>
        <w:jc w:val="center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Положение</w:t>
      </w:r>
    </w:p>
    <w:p w:rsidR="002465A7" w:rsidRPr="002465A7" w:rsidRDefault="002465A7" w:rsidP="002465A7">
      <w:pPr>
        <w:spacing w:after="0" w:line="245" w:lineRule="atLeast"/>
        <w:jc w:val="center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о родительском контроле организации и качества горячего питания </w:t>
      </w:r>
      <w:proofErr w:type="gramStart"/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обучающихся</w:t>
      </w:r>
      <w:proofErr w:type="gramEnd"/>
    </w:p>
    <w:p w:rsidR="002465A7" w:rsidRPr="002465A7" w:rsidRDefault="002465A7" w:rsidP="002465A7">
      <w:pPr>
        <w:spacing w:after="0" w:line="245" w:lineRule="atLeast"/>
        <w:jc w:val="center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в М</w:t>
      </w:r>
      <w:r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БОУ «</w:t>
      </w:r>
      <w:proofErr w:type="spellStart"/>
      <w:r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Гаджи-кутанская</w:t>
      </w:r>
      <w:proofErr w:type="spellEnd"/>
      <w:r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 О</w:t>
      </w: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ОШ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1. Общие положения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1.1. Положение о родительском контроле организации и качества питания </w:t>
      </w:r>
      <w:proofErr w:type="gramStart"/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обучающихся</w:t>
      </w:r>
      <w:proofErr w:type="gramEnd"/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 разработано на основании: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- Федерального закона «Об образовании в Российской Федерации» от 29.12.2012г. № 273-ФЗ;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- Методических рекомендаций МР 2.4.0180-20 </w:t>
      </w:r>
      <w:proofErr w:type="spellStart"/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Роспотребнадзора</w:t>
      </w:r>
      <w:proofErr w:type="spellEnd"/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 Российской Федерации «Родительский </w:t>
      </w:r>
      <w:proofErr w:type="gramStart"/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контроль за</w:t>
      </w:r>
      <w:proofErr w:type="gramEnd"/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 организацией горячего питания детей в общеобразовательных организациях» от 18.05.2020г.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1.2.1. Комиссия по контролю за организацией питания </w:t>
      </w:r>
      <w:proofErr w:type="gramStart"/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обучающихся</w:t>
      </w:r>
      <w:proofErr w:type="gramEnd"/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1.2.2. Комиссия по </w:t>
      </w:r>
      <w:proofErr w:type="gramStart"/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контролю за</w:t>
      </w:r>
      <w:proofErr w:type="gramEnd"/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1.2.3. В состав комиссии по контролю за организацией питания </w:t>
      </w:r>
      <w:proofErr w:type="gramStart"/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обучающихся</w:t>
      </w:r>
      <w:proofErr w:type="gramEnd"/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обучающихся</w:t>
      </w:r>
      <w:proofErr w:type="gramEnd"/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.</w:t>
      </w:r>
    </w:p>
    <w:p w:rsid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1.2.4. Деятельность членов комиссии по </w:t>
      </w:r>
      <w:proofErr w:type="gramStart"/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контролю за</w:t>
      </w:r>
      <w:proofErr w:type="gramEnd"/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</w:p>
    <w:p w:rsid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2. Задачи комиссии по контролю за организацией питания </w:t>
      </w:r>
      <w:proofErr w:type="gramStart"/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обучающихся</w:t>
      </w:r>
      <w:proofErr w:type="gramEnd"/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2.1. Задачами комиссии по контролю за организацией питания </w:t>
      </w:r>
      <w:proofErr w:type="gramStart"/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обучающихся</w:t>
      </w:r>
      <w:proofErr w:type="gramEnd"/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 являются: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- обеспечение приоритетности защиты жизни и здоровья детей;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энергозатратам</w:t>
      </w:r>
      <w:proofErr w:type="spellEnd"/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;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lastRenderedPageBreak/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</w:p>
    <w:p w:rsid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3. Функции комиссии по контролю организации питания учащихся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3.1. </w:t>
      </w:r>
      <w:proofErr w:type="gramStart"/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- общественная экспертиза питания </w:t>
      </w:r>
      <w:proofErr w:type="gramStart"/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обучающихся</w:t>
      </w:r>
      <w:proofErr w:type="gramEnd"/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;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- </w:t>
      </w:r>
      <w:proofErr w:type="gramStart"/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контроль за</w:t>
      </w:r>
      <w:proofErr w:type="gramEnd"/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 качеством и количеством приготовленной согласно меню пищи;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- участие в разработке предложений и рекомендаций по улучшению качества питания обучающихся.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</w:p>
    <w:p w:rsid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4. Права и ответственность комиссии по контролю организации питания учащихся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Для осуществления возложенных функций комиссии предоставлены следующие права: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4.1. контролировать в школе организацию и качество питания </w:t>
      </w:r>
      <w:proofErr w:type="gramStart"/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обучающихся</w:t>
      </w:r>
      <w:proofErr w:type="gramEnd"/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;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4.2.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4.3. заслушивать на своих заседаниях старшего повара по обеспечению качественного питания обучающихся;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4.5. изменить график проверки, если причина объективна;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4.6. вносить предложения по улучшению качества питания </w:t>
      </w:r>
      <w:proofErr w:type="gramStart"/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обучающихся</w:t>
      </w:r>
      <w:proofErr w:type="gramEnd"/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;</w:t>
      </w:r>
    </w:p>
    <w:p w:rsid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</w:p>
    <w:p w:rsid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5. Организация деятельности комиссии по контролю организации питания </w:t>
      </w:r>
    </w:p>
    <w:p w:rsid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учащихся.</w:t>
      </w:r>
    </w:p>
    <w:p w:rsid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5.1. 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5.2. Комиссия выбирает председателя.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5.3. Комиссия составляет план-график контроля по организации качественного питания школьников.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5.4. О результатах работы комиссия информирует администрацию школы и родительские комитеты.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5.5. 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5.6. По итогам учебного года комиссия готовит аналитическую справку для отчёта по </w:t>
      </w:r>
      <w:proofErr w:type="spellStart"/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самообследованию</w:t>
      </w:r>
      <w:proofErr w:type="spellEnd"/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 xml:space="preserve"> образовательной организации.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lastRenderedPageBreak/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</w:p>
    <w:p w:rsid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6. Ответственность членов Комиссии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</w:p>
    <w:p w:rsid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7. Документация комиссии по контролю организации питания учащихся.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7.1. Заседания комиссии оформляются протоколом. Протоколы подписываются председателем.</w:t>
      </w:r>
    </w:p>
    <w:p w:rsidR="002465A7" w:rsidRPr="002465A7" w:rsidRDefault="002465A7" w:rsidP="002465A7">
      <w:pPr>
        <w:spacing w:after="0" w:line="245" w:lineRule="atLeast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6"/>
          <w:szCs w:val="26"/>
          <w:lang w:val="ru-RU" w:eastAsia="ru-RU"/>
        </w:rPr>
        <w:t>7.2. Тетрадь протоколов заседания комиссии хранится у администрации школы.</w:t>
      </w:r>
    </w:p>
    <w:p w:rsidR="002465A7" w:rsidRPr="002465A7" w:rsidRDefault="002465A7" w:rsidP="002465A7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2465A7"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  <w:br/>
      </w:r>
    </w:p>
    <w:p w:rsidR="002465A7" w:rsidRPr="002465A7" w:rsidRDefault="002465A7" w:rsidP="002465A7">
      <w:pPr>
        <w:shd w:val="clear" w:color="auto" w:fill="E1E4D5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2465A7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 </w:t>
      </w:r>
    </w:p>
    <w:p w:rsidR="006E1B72" w:rsidRPr="002465A7" w:rsidRDefault="006E1B72">
      <w:pPr>
        <w:rPr>
          <w:lang w:val="ru-RU"/>
        </w:rPr>
      </w:pPr>
    </w:p>
    <w:sectPr w:rsidR="006E1B72" w:rsidRPr="002465A7" w:rsidSect="006E1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65A7"/>
    <w:rsid w:val="002465A7"/>
    <w:rsid w:val="005462C5"/>
    <w:rsid w:val="006E1B72"/>
    <w:rsid w:val="00DF7222"/>
    <w:rsid w:val="00E95E5E"/>
    <w:rsid w:val="00E97C94"/>
    <w:rsid w:val="00F00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F00E18"/>
    <w:pPr>
      <w:spacing w:after="200" w:line="288" w:lineRule="auto"/>
    </w:pPr>
    <w:rPr>
      <w:i/>
      <w:iCs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F00E18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F00E18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F00E18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0E18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F00E18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F00E18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sz w:val="22"/>
      <w:szCs w:val="22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F00E18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sz w:val="22"/>
      <w:szCs w:val="22"/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F00E18"/>
    <w:pPr>
      <w:spacing w:before="200" w:after="100" w:line="240" w:lineRule="auto"/>
      <w:contextualSpacing/>
      <w:outlineLvl w:val="7"/>
    </w:pPr>
    <w:rPr>
      <w:rFonts w:ascii="Cambria" w:hAnsi="Cambria"/>
      <w:color w:val="C0504D"/>
      <w:sz w:val="22"/>
      <w:szCs w:val="22"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F00E18"/>
    <w:pPr>
      <w:spacing w:before="200" w:after="100" w:line="240" w:lineRule="auto"/>
      <w:contextualSpacing/>
      <w:outlineLvl w:val="8"/>
    </w:pPr>
    <w:rPr>
      <w:rFonts w:ascii="Cambria" w:hAnsi="Cambria"/>
      <w:color w:val="C0504D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00E18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rsid w:val="00F00E18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rsid w:val="00F00E18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rsid w:val="00F00E18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rsid w:val="00F00E18"/>
    <w:rPr>
      <w:rFonts w:ascii="Cambria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F00E18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F00E18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  <w:lang w:val="ru-RU" w:eastAsia="ru-RU"/>
    </w:rPr>
  </w:style>
  <w:style w:type="character" w:customStyle="1" w:styleId="a5">
    <w:name w:val="Название Знак"/>
    <w:basedOn w:val="a0"/>
    <w:link w:val="a4"/>
    <w:uiPriority w:val="99"/>
    <w:rsid w:val="00F00E18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F00E18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  <w:lang w:val="ru-RU" w:eastAsia="ru-RU"/>
    </w:rPr>
  </w:style>
  <w:style w:type="character" w:customStyle="1" w:styleId="a7">
    <w:name w:val="Подзаголовок Знак"/>
    <w:basedOn w:val="a0"/>
    <w:link w:val="a6"/>
    <w:uiPriority w:val="99"/>
    <w:rsid w:val="00F00E18"/>
    <w:rPr>
      <w:rFonts w:ascii="Cambria" w:hAnsi="Cambria" w:cs="Times New Roman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F00E18"/>
    <w:rPr>
      <w:rFonts w:cs="Times New Roman"/>
      <w:b/>
      <w:spacing w:val="0"/>
    </w:rPr>
  </w:style>
  <w:style w:type="character" w:styleId="a9">
    <w:name w:val="Emphasis"/>
    <w:basedOn w:val="a0"/>
    <w:uiPriority w:val="99"/>
    <w:qFormat/>
    <w:rsid w:val="00F00E18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F00E18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F00E18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F00E18"/>
    <w:rPr>
      <w:i w:val="0"/>
      <w:iCs w:val="0"/>
      <w:color w:val="943634"/>
      <w:lang w:val="ru-RU" w:eastAsia="ru-RU"/>
    </w:rPr>
  </w:style>
  <w:style w:type="character" w:customStyle="1" w:styleId="22">
    <w:name w:val="Цитата 2 Знак"/>
    <w:basedOn w:val="a0"/>
    <w:link w:val="21"/>
    <w:uiPriority w:val="99"/>
    <w:rsid w:val="00F00E18"/>
    <w:rPr>
      <w:rFonts w:cs="Times New Roman"/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F00E18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  <w:lang w:val="ru-RU" w:eastAsia="ru-RU"/>
    </w:rPr>
  </w:style>
  <w:style w:type="character" w:customStyle="1" w:styleId="ad">
    <w:name w:val="Выделенная цитата Знак"/>
    <w:basedOn w:val="a0"/>
    <w:link w:val="ac"/>
    <w:uiPriority w:val="99"/>
    <w:rsid w:val="00F00E18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basedOn w:val="a0"/>
    <w:uiPriority w:val="99"/>
    <w:qFormat/>
    <w:rsid w:val="00F00E18"/>
    <w:rPr>
      <w:rFonts w:ascii="Cambria" w:hAnsi="Cambria"/>
      <w:i/>
      <w:color w:val="C0504D"/>
    </w:rPr>
  </w:style>
  <w:style w:type="character" w:styleId="af">
    <w:name w:val="Intense Emphasis"/>
    <w:basedOn w:val="a0"/>
    <w:uiPriority w:val="99"/>
    <w:qFormat/>
    <w:rsid w:val="00F00E18"/>
    <w:rPr>
      <w:rFonts w:ascii="Cambria" w:hAnsi="Cambria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0"/>
    <w:uiPriority w:val="99"/>
    <w:qFormat/>
    <w:rsid w:val="00F00E18"/>
    <w:rPr>
      <w:i/>
      <w:smallCaps/>
      <w:color w:val="C0504D"/>
      <w:u w:color="C0504D"/>
    </w:rPr>
  </w:style>
  <w:style w:type="character" w:styleId="af1">
    <w:name w:val="Intense Reference"/>
    <w:basedOn w:val="a0"/>
    <w:uiPriority w:val="99"/>
    <w:qFormat/>
    <w:rsid w:val="00F00E18"/>
    <w:rPr>
      <w:b/>
      <w:i/>
      <w:smallCaps/>
      <w:color w:val="C0504D"/>
      <w:u w:color="C0504D"/>
    </w:rPr>
  </w:style>
  <w:style w:type="character" w:styleId="af2">
    <w:name w:val="Book Title"/>
    <w:basedOn w:val="a0"/>
    <w:uiPriority w:val="99"/>
    <w:qFormat/>
    <w:rsid w:val="00F00E18"/>
    <w:rPr>
      <w:rFonts w:ascii="Cambria" w:hAnsi="Cambria"/>
      <w:b/>
      <w:i/>
      <w:smallCaps/>
      <w:color w:val="943634"/>
      <w:u w:val="single"/>
    </w:rPr>
  </w:style>
  <w:style w:type="paragraph" w:styleId="af3">
    <w:name w:val="TOC Heading"/>
    <w:basedOn w:val="1"/>
    <w:next w:val="a"/>
    <w:uiPriority w:val="99"/>
    <w:qFormat/>
    <w:rsid w:val="00F00E18"/>
    <w:pPr>
      <w:outlineLvl w:val="9"/>
    </w:pPr>
    <w:rPr>
      <w:lang w:val="en-US" w:eastAsia="en-US"/>
    </w:rPr>
  </w:style>
  <w:style w:type="paragraph" w:styleId="af4">
    <w:name w:val="Normal (Web)"/>
    <w:basedOn w:val="a"/>
    <w:uiPriority w:val="99"/>
    <w:semiHidden/>
    <w:unhideWhenUsed/>
    <w:rsid w:val="002465A7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4865">
              <w:marLeft w:val="0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йй</dc:creator>
  <cp:lastModifiedBy>йй</cp:lastModifiedBy>
  <cp:revision>2</cp:revision>
  <dcterms:created xsi:type="dcterms:W3CDTF">2021-10-20T06:57:00Z</dcterms:created>
  <dcterms:modified xsi:type="dcterms:W3CDTF">2021-10-20T07:21:00Z</dcterms:modified>
</cp:coreProperties>
</file>